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F8535F" w14:textId="5EEA9C81" w:rsidR="00102A9B" w:rsidRPr="00102A9B" w:rsidRDefault="00102A9B" w:rsidP="00102A9B">
      <w:pPr>
        <w:jc w:val="center"/>
      </w:pPr>
      <w:r w:rsidRPr="00102A9B">
        <w:rPr>
          <w:b/>
          <w:bCs/>
          <w:lang w:val="tr-TR"/>
        </w:rPr>
        <w:t>BELEDİYE BAŞKANLARI KÜRESEL SÖZLEŞMESİ</w:t>
      </w:r>
    </w:p>
    <w:p w14:paraId="16A3084E" w14:textId="77777777" w:rsidR="00102A9B" w:rsidRPr="00102A9B" w:rsidRDefault="00102A9B" w:rsidP="00102A9B">
      <w:pPr>
        <w:jc w:val="center"/>
      </w:pPr>
      <w:r w:rsidRPr="00102A9B">
        <w:rPr>
          <w:b/>
          <w:bCs/>
          <w:lang w:val="tr-TR"/>
        </w:rPr>
        <w:t>GLOBAL COVENANT OF MAYORS</w:t>
      </w:r>
    </w:p>
    <w:p w14:paraId="028FD3CA" w14:textId="77777777" w:rsidR="00102A9B" w:rsidRPr="00102A9B" w:rsidRDefault="00102A9B" w:rsidP="00102A9B">
      <w:r w:rsidRPr="00102A9B">
        <w:rPr>
          <w:b/>
          <w:bCs/>
          <w:lang w:val="tr-TR"/>
        </w:rPr>
        <w:t>AŞAMA 1: Taahüt- Letter of Commitment</w:t>
      </w:r>
    </w:p>
    <w:p w14:paraId="209FD3AF" w14:textId="59B42566" w:rsidR="00102A9B" w:rsidRPr="00102A9B" w:rsidRDefault="00102A9B" w:rsidP="00102A9B">
      <w:r w:rsidRPr="00102A9B">
        <w:rPr>
          <w:lang w:val="tr-TR"/>
        </w:rPr>
        <w:t>Belediye Başkanları,</w:t>
      </w:r>
      <w:r w:rsidR="00B96937">
        <w:t xml:space="preserve"> </w:t>
      </w:r>
      <w:r w:rsidRPr="00102A9B">
        <w:rPr>
          <w:lang w:val="tr-TR"/>
        </w:rPr>
        <w:t>sera gazı emisyonlarını azaltılması / sınırlanması</w:t>
      </w:r>
      <w:r w:rsidR="00B96937">
        <w:t xml:space="preserve">, </w:t>
      </w:r>
      <w:r w:rsidRPr="00102A9B">
        <w:rPr>
          <w:lang w:val="tr-TR"/>
        </w:rPr>
        <w:t>İklim değişikliği etkilerine karşı hazırlıkların tamamlanması</w:t>
      </w:r>
      <w:r w:rsidR="00B96937">
        <w:t xml:space="preserve">, </w:t>
      </w:r>
      <w:r w:rsidRPr="00102A9B">
        <w:rPr>
          <w:lang w:val="tr-TR"/>
        </w:rPr>
        <w:t>sürdürülebilir enerjiye erişimi artırılması ve bu hedeflere yönelik ilerlemenin izlenmesi</w:t>
      </w:r>
      <w:r w:rsidR="00B96937">
        <w:t xml:space="preserve"> </w:t>
      </w:r>
      <w:r w:rsidRPr="00102A9B">
        <w:rPr>
          <w:lang w:val="tr-TR"/>
        </w:rPr>
        <w:t>ile ilişkili politikalar uygulamayı ve önlemler almayı taahüt ederler.</w:t>
      </w:r>
    </w:p>
    <w:p w14:paraId="5F75F80B" w14:textId="77777777" w:rsidR="00102A9B" w:rsidRPr="00102A9B" w:rsidRDefault="00102A9B" w:rsidP="00102A9B">
      <w:r w:rsidRPr="00102A9B">
        <w:rPr>
          <w:b/>
          <w:bCs/>
          <w:lang w:val="tr-TR"/>
        </w:rPr>
        <w:t>AŞAMA 2: Envanterin Hazırlanması</w:t>
      </w:r>
    </w:p>
    <w:p w14:paraId="22187C51" w14:textId="7D313218" w:rsidR="00102A9B" w:rsidRPr="00102A9B" w:rsidRDefault="00102A9B" w:rsidP="00E21698">
      <w:r w:rsidRPr="00102A9B">
        <w:rPr>
          <w:b/>
          <w:bCs/>
          <w:lang w:val="tr-TR"/>
        </w:rPr>
        <w:t>Temel sektörleri kapsayan ilk envanter ilk yıl içerisinde hazırlanır.</w:t>
      </w:r>
      <w:r w:rsidRPr="00102A9B">
        <w:rPr>
          <w:lang w:val="tr-TR"/>
        </w:rPr>
        <w:t>Binalar – Sabit Enerji</w:t>
      </w:r>
      <w:r w:rsidR="0093537B">
        <w:rPr>
          <w:lang w:val="tr-TR"/>
        </w:rPr>
        <w:t xml:space="preserve"> ve Ulaşım sektörleri raporlanır</w:t>
      </w:r>
      <w:r w:rsidR="00B96937">
        <w:rPr>
          <w:lang w:val="tr-TR"/>
        </w:rPr>
        <w:t>.</w:t>
      </w:r>
      <w:r w:rsidR="0093537B" w:rsidRPr="008F7328">
        <w:rPr>
          <w:lang w:val="tr-TR"/>
        </w:rPr>
        <w:t>Sera gazlarından sadece karbondioksitin rap</w:t>
      </w:r>
      <w:r w:rsidR="008F7328" w:rsidRPr="008F7328">
        <w:rPr>
          <w:lang w:val="tr-TR"/>
        </w:rPr>
        <w:t>or</w:t>
      </w:r>
      <w:r w:rsidR="0093537B" w:rsidRPr="008F7328">
        <w:rPr>
          <w:lang w:val="tr-TR"/>
        </w:rPr>
        <w:t>lanması yeterlidir.</w:t>
      </w:r>
    </w:p>
    <w:p w14:paraId="60152BC4" w14:textId="2BA06293" w:rsidR="00656DFE" w:rsidRPr="00102A9B" w:rsidRDefault="00102A9B" w:rsidP="00E21698">
      <w:r w:rsidRPr="00102A9B">
        <w:rPr>
          <w:b/>
          <w:bCs/>
          <w:lang w:val="tr-TR"/>
        </w:rPr>
        <w:t>İkinci yıl sonunda envanter yenilenir.</w:t>
      </w:r>
      <w:r w:rsidRPr="00102A9B">
        <w:rPr>
          <w:lang w:val="tr-TR"/>
        </w:rPr>
        <w:t>Binalar ve Ulaşım sektör</w:t>
      </w:r>
      <w:r w:rsidR="0093537B">
        <w:rPr>
          <w:lang w:val="tr-TR"/>
        </w:rPr>
        <w:t xml:space="preserve">leri </w:t>
      </w:r>
      <w:r w:rsidR="0059195C">
        <w:rPr>
          <w:lang w:val="tr-TR"/>
        </w:rPr>
        <w:t>a</w:t>
      </w:r>
      <w:r w:rsidRPr="0059195C">
        <w:rPr>
          <w:lang w:val="tr-TR"/>
        </w:rPr>
        <w:t>ktivite veri</w:t>
      </w:r>
      <w:r w:rsidR="0059195C">
        <w:rPr>
          <w:lang w:val="tr-TR"/>
        </w:rPr>
        <w:t>leri</w:t>
      </w:r>
      <w:r w:rsidRPr="0059195C">
        <w:rPr>
          <w:lang w:val="tr-TR"/>
        </w:rPr>
        <w:t xml:space="preserve"> ve emisyon faktörleri</w:t>
      </w:r>
      <w:r w:rsidR="0059195C">
        <w:rPr>
          <w:lang w:val="tr-TR"/>
        </w:rPr>
        <w:t xml:space="preserve"> ile birlikte </w:t>
      </w:r>
      <w:r w:rsidR="00656DFE">
        <w:rPr>
          <w:lang w:val="tr-TR"/>
        </w:rPr>
        <w:t>hesaplanarak paylaşılır</w:t>
      </w:r>
      <w:r w:rsidRPr="0059195C">
        <w:rPr>
          <w:lang w:val="tr-TR"/>
        </w:rPr>
        <w:t>.</w:t>
      </w:r>
      <w:r w:rsidR="008F7328">
        <w:rPr>
          <w:lang w:val="tr-TR"/>
        </w:rPr>
        <w:t xml:space="preserve"> </w:t>
      </w:r>
      <w:r w:rsidR="00656DFE" w:rsidRPr="008F7328">
        <w:rPr>
          <w:lang w:val="tr-TR"/>
        </w:rPr>
        <w:t>Sera gazlarından sadece karbondioksitin rap</w:t>
      </w:r>
      <w:r w:rsidR="00656DFE" w:rsidRPr="008F7328">
        <w:rPr>
          <w:lang w:val="tr-TR"/>
        </w:rPr>
        <w:t>or</w:t>
      </w:r>
      <w:r w:rsidR="00656DFE" w:rsidRPr="008F7328">
        <w:rPr>
          <w:lang w:val="tr-TR"/>
        </w:rPr>
        <w:t>lanması yeterlidir.</w:t>
      </w:r>
    </w:p>
    <w:p w14:paraId="3C59823E" w14:textId="5F6F3F81" w:rsidR="00102A9B" w:rsidRPr="00102A9B" w:rsidRDefault="00102A9B" w:rsidP="00E21698">
      <w:r w:rsidRPr="00102A9B">
        <w:rPr>
          <w:b/>
          <w:bCs/>
          <w:lang w:val="tr-TR"/>
        </w:rPr>
        <w:t xml:space="preserve">Üçüncü yıl sonunda </w:t>
      </w:r>
      <w:r w:rsidR="00E21698">
        <w:rPr>
          <w:b/>
          <w:bCs/>
          <w:lang w:val="tr-TR"/>
        </w:rPr>
        <w:t xml:space="preserve">kapsamı genişletilir. </w:t>
      </w:r>
      <w:r w:rsidRPr="00102A9B">
        <w:rPr>
          <w:lang w:val="tr-TR"/>
        </w:rPr>
        <w:t>Binalar</w:t>
      </w:r>
      <w:r w:rsidR="002D0193">
        <w:rPr>
          <w:lang w:val="tr-TR"/>
        </w:rPr>
        <w:t>, ulaşım ve atık sektö</w:t>
      </w:r>
      <w:r w:rsidR="00EE2AB5">
        <w:rPr>
          <w:lang w:val="tr-TR"/>
        </w:rPr>
        <w:t>r</w:t>
      </w:r>
      <w:r w:rsidR="002D0193">
        <w:rPr>
          <w:lang w:val="tr-TR"/>
        </w:rPr>
        <w:t>leri</w:t>
      </w:r>
      <w:r w:rsidR="00EE2AB5" w:rsidRPr="00EE2AB5">
        <w:rPr>
          <w:lang w:val="tr-TR"/>
        </w:rPr>
        <w:t xml:space="preserve"> </w:t>
      </w:r>
      <w:r w:rsidR="00EE2AB5">
        <w:rPr>
          <w:lang w:val="tr-TR"/>
        </w:rPr>
        <w:t>a</w:t>
      </w:r>
      <w:r w:rsidR="00EE2AB5" w:rsidRPr="0059195C">
        <w:rPr>
          <w:lang w:val="tr-TR"/>
        </w:rPr>
        <w:t>ktivite veri</w:t>
      </w:r>
      <w:r w:rsidR="00EE2AB5">
        <w:rPr>
          <w:lang w:val="tr-TR"/>
        </w:rPr>
        <w:t>leri</w:t>
      </w:r>
      <w:r w:rsidR="00EE2AB5" w:rsidRPr="0059195C">
        <w:rPr>
          <w:lang w:val="tr-TR"/>
        </w:rPr>
        <w:t xml:space="preserve"> ve emisyon faktörleri</w:t>
      </w:r>
      <w:r w:rsidR="00EE2AB5">
        <w:rPr>
          <w:lang w:val="tr-TR"/>
        </w:rPr>
        <w:t xml:space="preserve"> ile birlikte hesaplanarak paylaşılır</w:t>
      </w:r>
      <w:r w:rsidR="00EE2AB5" w:rsidRPr="0059195C">
        <w:rPr>
          <w:lang w:val="tr-TR"/>
        </w:rPr>
        <w:t>.</w:t>
      </w:r>
      <w:r w:rsidR="008F7328">
        <w:t xml:space="preserve"> </w:t>
      </w:r>
      <w:r w:rsidR="00EE2AB5" w:rsidRPr="008F7328">
        <w:rPr>
          <w:lang w:val="tr-TR"/>
        </w:rPr>
        <w:t xml:space="preserve">Sera gazlarından </w:t>
      </w:r>
      <w:r w:rsidRPr="008F7328">
        <w:rPr>
          <w:lang w:val="tr-TR"/>
        </w:rPr>
        <w:t>CO2, CH4 ve N2O gazları raporlanır.</w:t>
      </w:r>
    </w:p>
    <w:p w14:paraId="50E6536C" w14:textId="48DBA962" w:rsidR="00102A9B" w:rsidRPr="00102A9B" w:rsidRDefault="00102A9B" w:rsidP="00E21698">
      <w:r w:rsidRPr="00102A9B">
        <w:rPr>
          <w:b/>
          <w:bCs/>
          <w:lang w:val="tr-TR"/>
        </w:rPr>
        <w:t>Bugünkü ve gelecekteki iklim felaketlerinin raporlanması ilk yıl içinde yapılır.</w:t>
      </w:r>
    </w:p>
    <w:p w14:paraId="11BE7698" w14:textId="312FB288" w:rsidR="00102A9B" w:rsidRPr="00102A9B" w:rsidRDefault="00102A9B" w:rsidP="00102A9B">
      <w:r w:rsidRPr="00102A9B">
        <w:rPr>
          <w:b/>
          <w:bCs/>
          <w:lang w:val="tr-TR"/>
        </w:rPr>
        <w:t xml:space="preserve">AŞAMA 3: Azaltım Hedefinin Belirlenmesi </w:t>
      </w:r>
    </w:p>
    <w:p w14:paraId="1DAFE2FE" w14:textId="79769BE7" w:rsidR="00B96937" w:rsidRDefault="00102A9B" w:rsidP="00E21698">
      <w:r w:rsidRPr="00102A9B">
        <w:rPr>
          <w:b/>
          <w:bCs/>
          <w:lang w:val="tr-TR"/>
        </w:rPr>
        <w:t>Emisyon azaltım hedefi ikinci yıl sonunda belirlenmelidir.</w:t>
      </w:r>
      <w:r w:rsidR="00E21698">
        <w:t xml:space="preserve"> </w:t>
      </w:r>
      <w:r w:rsidRPr="00E21698">
        <w:rPr>
          <w:lang w:val="tr-TR"/>
        </w:rPr>
        <w:t>EU Covenant of Mayors</w:t>
      </w:r>
      <w:r w:rsidR="007258FC" w:rsidRPr="00E21698">
        <w:rPr>
          <w:lang w:val="tr-TR"/>
        </w:rPr>
        <w:t xml:space="preserve"> </w:t>
      </w:r>
      <w:r w:rsidR="00010AD7" w:rsidRPr="00E21698">
        <w:rPr>
          <w:lang w:val="tr-TR"/>
        </w:rPr>
        <w:t>kanalıyla başvurularda,</w:t>
      </w:r>
      <w:r w:rsidR="00010AD7">
        <w:rPr>
          <w:b/>
          <w:bCs/>
          <w:lang w:val="tr-TR"/>
        </w:rPr>
        <w:t xml:space="preserve"> </w:t>
      </w:r>
      <w:r w:rsidRPr="00010AD7">
        <w:rPr>
          <w:lang w:val="tr-TR"/>
        </w:rPr>
        <w:t>2030 %40 azaltım hedefi</w:t>
      </w:r>
      <w:r w:rsidR="008F7328">
        <w:rPr>
          <w:lang w:val="tr-TR"/>
        </w:rPr>
        <w:t>ne</w:t>
      </w:r>
      <w:r w:rsidR="00010AD7">
        <w:t xml:space="preserve"> </w:t>
      </w:r>
      <w:r w:rsidR="00010AD7" w:rsidRPr="00010AD7">
        <w:rPr>
          <w:lang w:val="tr-TR"/>
        </w:rPr>
        <w:t xml:space="preserve">ve </w:t>
      </w:r>
      <w:r w:rsidRPr="00010AD7">
        <w:rPr>
          <w:lang w:val="tr-TR"/>
        </w:rPr>
        <w:t>2050 karbon nötr hedefi</w:t>
      </w:r>
      <w:r w:rsidR="008F7328">
        <w:rPr>
          <w:lang w:val="tr-TR"/>
        </w:rPr>
        <w:t>ne</w:t>
      </w:r>
      <w:r w:rsidR="00010AD7">
        <w:rPr>
          <w:lang w:val="tr-TR"/>
        </w:rPr>
        <w:t xml:space="preserve"> uyum sağlanmalıdır.</w:t>
      </w:r>
      <w:r w:rsidRPr="00E21698">
        <w:rPr>
          <w:lang w:val="tr-TR"/>
        </w:rPr>
        <w:t>Global Covenant of  Mayors</w:t>
      </w:r>
      <w:r w:rsidR="00010AD7" w:rsidRPr="00E21698">
        <w:rPr>
          <w:lang w:val="tr-TR"/>
        </w:rPr>
        <w:t xml:space="preserve"> </w:t>
      </w:r>
      <w:r w:rsidR="00010AD7" w:rsidRPr="00E21698">
        <w:rPr>
          <w:lang w:val="tr-TR"/>
        </w:rPr>
        <w:t>kanalıyla başvurularda</w:t>
      </w:r>
      <w:r w:rsidR="00E21698">
        <w:rPr>
          <w:lang w:val="tr-TR"/>
        </w:rPr>
        <w:t xml:space="preserve"> ise</w:t>
      </w:r>
      <w:r w:rsidR="00F90CCB" w:rsidRPr="00E21698">
        <w:rPr>
          <w:lang w:val="tr-TR"/>
        </w:rPr>
        <w:t xml:space="preserve">, </w:t>
      </w:r>
      <w:r w:rsidR="00590A8A" w:rsidRPr="00B96937">
        <w:rPr>
          <w:lang w:val="tr-TR"/>
        </w:rPr>
        <w:t>h</w:t>
      </w:r>
      <w:r w:rsidRPr="00B96937">
        <w:rPr>
          <w:lang w:val="tr-TR"/>
        </w:rPr>
        <w:t xml:space="preserve">edefler ülke azaltım hedefleri ile uyumlu veya daha fazla azaltım olacak şekilde tanımlanmalıdır. </w:t>
      </w:r>
    </w:p>
    <w:p w14:paraId="54AFA216" w14:textId="5EE1F639" w:rsidR="00102A9B" w:rsidRPr="00102A9B" w:rsidRDefault="00102A9B" w:rsidP="00E21698">
      <w:r w:rsidRPr="00B96937">
        <w:rPr>
          <w:b/>
          <w:bCs/>
          <w:lang w:val="tr-TR"/>
        </w:rPr>
        <w:t>Risk ve Kırılganlık analizi de 2. yılın sonunda tamamlanır.</w:t>
      </w:r>
    </w:p>
    <w:p w14:paraId="0E2B6958" w14:textId="77777777" w:rsidR="00554263" w:rsidRPr="00554263" w:rsidRDefault="00554263" w:rsidP="00554263">
      <w:r w:rsidRPr="00554263">
        <w:rPr>
          <w:b/>
          <w:bCs/>
          <w:lang w:val="tr-TR"/>
        </w:rPr>
        <w:t>AŞAMA 4: Eylem Planları</w:t>
      </w:r>
    </w:p>
    <w:p w14:paraId="3274FF4E" w14:textId="42DE30F6" w:rsidR="00554263" w:rsidRDefault="00554263" w:rsidP="00554263">
      <w:pPr>
        <w:rPr>
          <w:b/>
          <w:bCs/>
          <w:lang w:val="tr-TR"/>
        </w:rPr>
      </w:pPr>
      <w:r w:rsidRPr="00554263">
        <w:rPr>
          <w:b/>
          <w:bCs/>
          <w:lang w:val="tr-TR"/>
        </w:rPr>
        <w:t>İklim Eylem Planı</w:t>
      </w:r>
      <w:r w:rsidR="00474B78">
        <w:rPr>
          <w:b/>
          <w:bCs/>
          <w:lang w:val="tr-TR"/>
        </w:rPr>
        <w:t xml:space="preserve"> ve Uyum Eylem planları</w:t>
      </w:r>
      <w:r w:rsidRPr="00554263">
        <w:rPr>
          <w:b/>
          <w:bCs/>
          <w:lang w:val="tr-TR"/>
        </w:rPr>
        <w:t xml:space="preserve"> üçüncü yılın sonunda hazırlanmalıdır.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65"/>
        <w:gridCol w:w="4585"/>
      </w:tblGrid>
      <w:tr w:rsidR="00474B78" w14:paraId="401428E0" w14:textId="77777777" w:rsidTr="00F80144">
        <w:tc>
          <w:tcPr>
            <w:tcW w:w="4765" w:type="dxa"/>
          </w:tcPr>
          <w:p w14:paraId="3FD29AAF" w14:textId="49E58067" w:rsidR="00474B78" w:rsidRDefault="00474B78" w:rsidP="00554263">
            <w:pPr>
              <w:rPr>
                <w:b/>
                <w:bCs/>
                <w:lang w:val="tr-TR"/>
              </w:rPr>
            </w:pPr>
            <w:r w:rsidRPr="00554263">
              <w:rPr>
                <w:b/>
                <w:bCs/>
                <w:lang w:val="tr-TR"/>
              </w:rPr>
              <w:t>İklim Eylem Planı</w:t>
            </w:r>
            <w:r w:rsidR="00F80144">
              <w:rPr>
                <w:b/>
                <w:bCs/>
                <w:lang w:val="tr-TR"/>
              </w:rPr>
              <w:t xml:space="preserve"> İçeriği</w:t>
            </w:r>
          </w:p>
        </w:tc>
        <w:tc>
          <w:tcPr>
            <w:tcW w:w="4585" w:type="dxa"/>
          </w:tcPr>
          <w:p w14:paraId="0D84F0BD" w14:textId="2EAE652A" w:rsidR="00474B78" w:rsidRDefault="00474B78" w:rsidP="00554263">
            <w:pPr>
              <w:rPr>
                <w:b/>
                <w:bCs/>
                <w:lang w:val="tr-TR"/>
              </w:rPr>
            </w:pPr>
            <w:r>
              <w:rPr>
                <w:b/>
                <w:bCs/>
                <w:lang w:val="tr-TR"/>
              </w:rPr>
              <w:t>Uyum</w:t>
            </w:r>
            <w:r>
              <w:rPr>
                <w:b/>
                <w:bCs/>
                <w:lang w:val="tr-TR"/>
              </w:rPr>
              <w:t xml:space="preserve"> Planı</w:t>
            </w:r>
            <w:r w:rsidR="00F80144">
              <w:rPr>
                <w:b/>
                <w:bCs/>
                <w:lang w:val="tr-TR"/>
              </w:rPr>
              <w:t xml:space="preserve"> İçeriği</w:t>
            </w:r>
          </w:p>
        </w:tc>
      </w:tr>
      <w:tr w:rsidR="00F80144" w14:paraId="5BF32E65" w14:textId="77777777" w:rsidTr="00F80144">
        <w:tc>
          <w:tcPr>
            <w:tcW w:w="4765" w:type="dxa"/>
          </w:tcPr>
          <w:p w14:paraId="6070E547" w14:textId="58BC8FD2" w:rsidR="00F80144" w:rsidRDefault="00F80144" w:rsidP="00F80144">
            <w:pPr>
              <w:rPr>
                <w:b/>
                <w:bCs/>
                <w:lang w:val="tr-TR"/>
              </w:rPr>
            </w:pPr>
            <w:r w:rsidRPr="00E623E3">
              <w:rPr>
                <w:lang w:val="tr-TR"/>
              </w:rPr>
              <w:t>Emisyonların azaltılmasına yönelik siyasi taahhüt</w:t>
            </w:r>
          </w:p>
        </w:tc>
        <w:tc>
          <w:tcPr>
            <w:tcW w:w="4585" w:type="dxa"/>
          </w:tcPr>
          <w:p w14:paraId="6618AEB4" w14:textId="482FDA77" w:rsidR="00F80144" w:rsidRDefault="00F80144" w:rsidP="00F80144">
            <w:pPr>
              <w:rPr>
                <w:b/>
                <w:bCs/>
                <w:lang w:val="tr-TR"/>
              </w:rPr>
            </w:pPr>
            <w:r w:rsidRPr="00544821">
              <w:rPr>
                <w:lang w:val="tr-TR"/>
              </w:rPr>
              <w:t>İklim değişikliğine uyum için politik kararlılık ve taahüt verilmesi</w:t>
            </w:r>
          </w:p>
        </w:tc>
      </w:tr>
      <w:tr w:rsidR="00F80144" w14:paraId="449EE653" w14:textId="77777777" w:rsidTr="00F80144">
        <w:tc>
          <w:tcPr>
            <w:tcW w:w="4765" w:type="dxa"/>
          </w:tcPr>
          <w:p w14:paraId="1B47ADF6" w14:textId="54E65310" w:rsidR="00F80144" w:rsidRDefault="00F80144" w:rsidP="00F80144">
            <w:pPr>
              <w:rPr>
                <w:b/>
                <w:bCs/>
                <w:lang w:val="tr-TR"/>
              </w:rPr>
            </w:pPr>
            <w:r w:rsidRPr="00E623E3">
              <w:rPr>
                <w:lang w:val="tr-TR"/>
              </w:rPr>
              <w:t>Şehrin genel amacını ve net hedeflerini tanımlayan vizyon</w:t>
            </w:r>
          </w:p>
        </w:tc>
        <w:tc>
          <w:tcPr>
            <w:tcW w:w="4585" w:type="dxa"/>
          </w:tcPr>
          <w:p w14:paraId="27E984F8" w14:textId="6EDCEEDB" w:rsidR="00F80144" w:rsidRDefault="00F80144" w:rsidP="00F80144">
            <w:pPr>
              <w:rPr>
                <w:b/>
                <w:bCs/>
                <w:lang w:val="tr-TR"/>
              </w:rPr>
            </w:pPr>
            <w:r w:rsidRPr="00544821">
              <w:rPr>
                <w:lang w:val="tr-TR"/>
              </w:rPr>
              <w:t>Zararın azaltılması için belirli aksiyonların tanımlanması</w:t>
            </w:r>
          </w:p>
        </w:tc>
      </w:tr>
      <w:tr w:rsidR="00F80144" w14:paraId="65EA2B9E" w14:textId="77777777" w:rsidTr="00F80144">
        <w:tc>
          <w:tcPr>
            <w:tcW w:w="4765" w:type="dxa"/>
          </w:tcPr>
          <w:p w14:paraId="1EF6DBE4" w14:textId="230D7C9C" w:rsidR="00F80144" w:rsidRDefault="00F80144" w:rsidP="00F80144">
            <w:pPr>
              <w:rPr>
                <w:b/>
                <w:bCs/>
                <w:lang w:val="tr-TR"/>
              </w:rPr>
            </w:pPr>
            <w:r w:rsidRPr="00E623E3">
              <w:rPr>
                <w:lang w:val="tr-TR"/>
              </w:rPr>
              <w:t>Eylem planının bağlamı</w:t>
            </w:r>
          </w:p>
        </w:tc>
        <w:tc>
          <w:tcPr>
            <w:tcW w:w="4585" w:type="dxa"/>
          </w:tcPr>
          <w:p w14:paraId="7F5E7637" w14:textId="2CC4296B" w:rsidR="00F80144" w:rsidRDefault="00F80144" w:rsidP="00F80144">
            <w:pPr>
              <w:rPr>
                <w:b/>
                <w:bCs/>
                <w:lang w:val="tr-TR"/>
              </w:rPr>
            </w:pPr>
            <w:r w:rsidRPr="00544821">
              <w:rPr>
                <w:lang w:val="tr-TR"/>
              </w:rPr>
              <w:t>İklim değişikliği sonucu oluşabilecek fırsatların değerlendirilmesi için aksiyonların belirlenmesi</w:t>
            </w:r>
          </w:p>
        </w:tc>
      </w:tr>
      <w:tr w:rsidR="00F80144" w14:paraId="3E30742E" w14:textId="77777777" w:rsidTr="00F80144">
        <w:tc>
          <w:tcPr>
            <w:tcW w:w="4765" w:type="dxa"/>
          </w:tcPr>
          <w:p w14:paraId="63982E2E" w14:textId="57722072" w:rsidR="00F80144" w:rsidRDefault="00F80144" w:rsidP="00F80144">
            <w:pPr>
              <w:rPr>
                <w:b/>
                <w:bCs/>
                <w:lang w:val="tr-TR"/>
              </w:rPr>
            </w:pPr>
            <w:r w:rsidRPr="00E623E3">
              <w:rPr>
                <w:lang w:val="tr-TR"/>
              </w:rPr>
              <w:t>Temel GHG emisyonları rakamı</w:t>
            </w:r>
          </w:p>
        </w:tc>
        <w:tc>
          <w:tcPr>
            <w:tcW w:w="4585" w:type="dxa"/>
          </w:tcPr>
          <w:p w14:paraId="6030761F" w14:textId="7C75AA09" w:rsidR="00F80144" w:rsidRDefault="00F80144" w:rsidP="00F80144">
            <w:pPr>
              <w:rPr>
                <w:b/>
                <w:bCs/>
                <w:lang w:val="tr-TR"/>
              </w:rPr>
            </w:pPr>
            <w:r w:rsidRPr="00544821">
              <w:rPr>
                <w:lang w:val="tr-TR"/>
              </w:rPr>
              <w:t>Birimler arası koordinasyonun sağlanaması ve görevlendirme</w:t>
            </w:r>
          </w:p>
        </w:tc>
      </w:tr>
      <w:tr w:rsidR="00F80144" w14:paraId="4219DB8F" w14:textId="77777777" w:rsidTr="00F80144">
        <w:tc>
          <w:tcPr>
            <w:tcW w:w="4765" w:type="dxa"/>
          </w:tcPr>
          <w:p w14:paraId="63E5D848" w14:textId="5053A2F5" w:rsidR="00F80144" w:rsidRDefault="00F80144" w:rsidP="00F80144">
            <w:pPr>
              <w:rPr>
                <w:b/>
                <w:bCs/>
                <w:lang w:val="tr-TR"/>
              </w:rPr>
            </w:pPr>
            <w:r w:rsidRPr="00E623E3">
              <w:rPr>
                <w:lang w:val="tr-TR"/>
              </w:rPr>
              <w:t>Olağan senaryo Sera Gazı emisyonları tahmini</w:t>
            </w:r>
          </w:p>
        </w:tc>
        <w:tc>
          <w:tcPr>
            <w:tcW w:w="4585" w:type="dxa"/>
          </w:tcPr>
          <w:p w14:paraId="03A73E9E" w14:textId="49091600" w:rsidR="00F80144" w:rsidRDefault="00F80144" w:rsidP="00F80144">
            <w:pPr>
              <w:rPr>
                <w:b/>
                <w:bCs/>
                <w:lang w:val="tr-TR"/>
              </w:rPr>
            </w:pPr>
            <w:r w:rsidRPr="00544821">
              <w:rPr>
                <w:lang w:val="tr-TR"/>
              </w:rPr>
              <w:t>Uyum planı için değerlendirme mekanizmasının bulunması</w:t>
            </w:r>
          </w:p>
        </w:tc>
      </w:tr>
      <w:tr w:rsidR="00F80144" w14:paraId="35AA6F82" w14:textId="77777777" w:rsidTr="00F80144">
        <w:tc>
          <w:tcPr>
            <w:tcW w:w="4765" w:type="dxa"/>
          </w:tcPr>
          <w:p w14:paraId="7508E492" w14:textId="339F8046" w:rsidR="00F80144" w:rsidRDefault="00F80144" w:rsidP="00F80144">
            <w:pPr>
              <w:rPr>
                <w:b/>
                <w:bCs/>
                <w:lang w:val="tr-TR"/>
              </w:rPr>
            </w:pPr>
            <w:r w:rsidRPr="00E623E3">
              <w:rPr>
                <w:lang w:val="tr-TR"/>
              </w:rPr>
              <w:t>GHG emisyonlarını azaltma hedefi/hedefleri (2. yılda belirlenen)</w:t>
            </w:r>
          </w:p>
        </w:tc>
        <w:tc>
          <w:tcPr>
            <w:tcW w:w="4585" w:type="dxa"/>
          </w:tcPr>
          <w:p w14:paraId="7135BD42" w14:textId="56B3784D" w:rsidR="00F80144" w:rsidRDefault="00F80144" w:rsidP="00F80144">
            <w:pPr>
              <w:rPr>
                <w:b/>
                <w:bCs/>
                <w:lang w:val="tr-TR"/>
              </w:rPr>
            </w:pPr>
          </w:p>
        </w:tc>
      </w:tr>
      <w:tr w:rsidR="00474B78" w14:paraId="79F24717" w14:textId="77777777" w:rsidTr="00F80144">
        <w:tc>
          <w:tcPr>
            <w:tcW w:w="4765" w:type="dxa"/>
          </w:tcPr>
          <w:p w14:paraId="6684A2AB" w14:textId="171AA0F5" w:rsidR="00474B78" w:rsidRDefault="00474B78" w:rsidP="00474B78">
            <w:pPr>
              <w:rPr>
                <w:b/>
                <w:bCs/>
                <w:lang w:val="tr-TR"/>
              </w:rPr>
            </w:pPr>
            <w:r w:rsidRPr="00E623E3">
              <w:rPr>
                <w:lang w:val="tr-TR"/>
              </w:rPr>
              <w:t>Uygulama planı</w:t>
            </w:r>
            <w:r w:rsidR="00F80144">
              <w:rPr>
                <w:lang w:val="tr-TR"/>
              </w:rPr>
              <w:t xml:space="preserve"> ve İzleme Planı</w:t>
            </w:r>
          </w:p>
        </w:tc>
        <w:tc>
          <w:tcPr>
            <w:tcW w:w="4585" w:type="dxa"/>
          </w:tcPr>
          <w:p w14:paraId="09616F2A" w14:textId="77777777" w:rsidR="00474B78" w:rsidRDefault="00474B78" w:rsidP="00474B78">
            <w:pPr>
              <w:rPr>
                <w:b/>
                <w:bCs/>
                <w:lang w:val="tr-TR"/>
              </w:rPr>
            </w:pPr>
          </w:p>
        </w:tc>
      </w:tr>
    </w:tbl>
    <w:p w14:paraId="578EB2FE" w14:textId="4E278899" w:rsidR="00B461EF" w:rsidRPr="00102A9B" w:rsidRDefault="00F80144" w:rsidP="00F80144"/>
    <w:sectPr w:rsidR="00B461EF" w:rsidRPr="00102A9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EC67C9"/>
    <w:multiLevelType w:val="hybridMultilevel"/>
    <w:tmpl w:val="8F424004"/>
    <w:lvl w:ilvl="0" w:tplc="32F409D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B4E8CEE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8CCAF7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396881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274C2D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F20BA4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F5EED5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7DE416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62E1BD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2266571E"/>
    <w:multiLevelType w:val="hybridMultilevel"/>
    <w:tmpl w:val="CCF8FAAA"/>
    <w:lvl w:ilvl="0" w:tplc="FD42539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0B650A0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4168140"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318A4E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D68585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012C15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61C9F1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B32ECB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8B4689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585F0ED2"/>
    <w:multiLevelType w:val="hybridMultilevel"/>
    <w:tmpl w:val="86BEA3F8"/>
    <w:lvl w:ilvl="0" w:tplc="D944C5F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EEA80F6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C92189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1429F1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75AF64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592DF9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0EC804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50C8BD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502D29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61AD7ACE"/>
    <w:multiLevelType w:val="hybridMultilevel"/>
    <w:tmpl w:val="E6E6A306"/>
    <w:lvl w:ilvl="0" w:tplc="B5A02B4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A44C344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476BD7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040270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CE6EDE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ADED66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1EA45E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48E069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7F04F9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645C7470"/>
    <w:multiLevelType w:val="hybridMultilevel"/>
    <w:tmpl w:val="84D20980"/>
    <w:lvl w:ilvl="0" w:tplc="B0CE792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3F0A0F2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CFAB92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6E687A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DE0E6B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808011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D3CFE6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3C4F59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EA4454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719235A3"/>
    <w:multiLevelType w:val="hybridMultilevel"/>
    <w:tmpl w:val="E4B2348A"/>
    <w:lvl w:ilvl="0" w:tplc="EDE05AB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FCA22D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66C2A2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D780E1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0145F6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BDC850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CAA1FA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65EAF4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26656A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7404010B"/>
    <w:multiLevelType w:val="hybridMultilevel"/>
    <w:tmpl w:val="6742AC68"/>
    <w:lvl w:ilvl="0" w:tplc="AFC0DE4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1D802C8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FDED158"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9B8CD2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3A0D25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3023E7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AFAD0D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AA4384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C0AF28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 w15:restartNumberingAfterBreak="0">
    <w:nsid w:val="76B2627A"/>
    <w:multiLevelType w:val="hybridMultilevel"/>
    <w:tmpl w:val="4A2037C4"/>
    <w:lvl w:ilvl="0" w:tplc="D41CC6D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85218AE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5E4233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B7CBFD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1CA301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848E88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EB6CD6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056D6A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3B45F7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7"/>
  </w:num>
  <w:num w:numId="2">
    <w:abstractNumId w:val="2"/>
  </w:num>
  <w:num w:numId="3">
    <w:abstractNumId w:val="6"/>
  </w:num>
  <w:num w:numId="4">
    <w:abstractNumId w:val="0"/>
  </w:num>
  <w:num w:numId="5">
    <w:abstractNumId w:val="1"/>
  </w:num>
  <w:num w:numId="6">
    <w:abstractNumId w:val="3"/>
  </w:num>
  <w:num w:numId="7">
    <w:abstractNumId w:val="4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2A9B"/>
    <w:rsid w:val="00010AD7"/>
    <w:rsid w:val="000A2DFB"/>
    <w:rsid w:val="000D2C6B"/>
    <w:rsid w:val="00102A9B"/>
    <w:rsid w:val="002D0193"/>
    <w:rsid w:val="00474B78"/>
    <w:rsid w:val="00554263"/>
    <w:rsid w:val="00590A8A"/>
    <w:rsid w:val="0059195C"/>
    <w:rsid w:val="00656DFE"/>
    <w:rsid w:val="007258FC"/>
    <w:rsid w:val="008F676F"/>
    <w:rsid w:val="008F7328"/>
    <w:rsid w:val="0093537B"/>
    <w:rsid w:val="00B96937"/>
    <w:rsid w:val="00E21698"/>
    <w:rsid w:val="00EE2AB5"/>
    <w:rsid w:val="00F7156E"/>
    <w:rsid w:val="00F80144"/>
    <w:rsid w:val="00F90C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C22009"/>
  <w15:chartTrackingRefBased/>
  <w15:docId w15:val="{7911313D-C2BD-4A9D-B05E-654CD69D80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74B7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382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80371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01496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116556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017301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15088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25632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22379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9528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507082">
          <w:marLeft w:val="108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531207">
          <w:marLeft w:val="108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816499">
          <w:marLeft w:val="108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209917">
          <w:marLeft w:val="108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630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17556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977495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823166">
          <w:marLeft w:val="180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805688">
          <w:marLeft w:val="180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131353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923460">
          <w:marLeft w:val="180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204920">
          <w:marLeft w:val="180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079869">
          <w:marLeft w:val="180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840446">
          <w:marLeft w:val="180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4220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270977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566164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725046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88029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409969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02616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299372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468328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736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267811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315137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385367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706658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308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798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90072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724114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099670">
          <w:marLeft w:val="180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991892">
          <w:marLeft w:val="180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22196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044231">
          <w:marLeft w:val="180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48051">
          <w:marLeft w:val="180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34685">
          <w:marLeft w:val="180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194969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3844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3770782">
          <w:marLeft w:val="44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720950">
          <w:marLeft w:val="44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702659">
          <w:marLeft w:val="44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240916">
          <w:marLeft w:val="44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57698">
          <w:marLeft w:val="44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675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69332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526721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104187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069657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09521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420374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325384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783224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6425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DFE0012B3A7364A8D30F13E7384277A" ma:contentTypeVersion="16" ma:contentTypeDescription="Create a new document." ma:contentTypeScope="" ma:versionID="6cfda9ab5b2c52fa0d85a69fa2c3c66a">
  <xsd:schema xmlns:xsd="http://www.w3.org/2001/XMLSchema" xmlns:xs="http://www.w3.org/2001/XMLSchema" xmlns:p="http://schemas.microsoft.com/office/2006/metadata/properties" xmlns:ns2="bb8a701f-2b8f-4feb-8a76-a89fffc874f7" xmlns:ns3="1040b9b5-f5c0-4217-b2d0-ab48eeb68d18" targetNamespace="http://schemas.microsoft.com/office/2006/metadata/properties" ma:root="true" ma:fieldsID="7fe038b1681c046f5acafd98afa4d848" ns2:_="" ns3:_="">
    <xsd:import namespace="bb8a701f-2b8f-4feb-8a76-a89fffc874f7"/>
    <xsd:import namespace="1040b9b5-f5c0-4217-b2d0-ab48eeb68d1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Output1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b8a701f-2b8f-4feb-8a76-a89fffc874f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Length (seconds)" ma:internalName="MediaLengthInSeconds" ma:readOnly="true">
      <xsd:simpleType>
        <xsd:restriction base="dms:Unknown"/>
      </xsd:simpleType>
    </xsd:element>
    <xsd:element name="Output1" ma:index="12" nillable="true" ma:displayName="Output 1" ma:format="Thumbnail" ma:internalName="Output1">
      <xsd:simpleType>
        <xsd:restriction base="dms:Unknown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f781ab1e-fa2b-46d0-818f-2857c8270fd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040b9b5-f5c0-4217-b2d0-ab48eeb68d18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bf5df24e-1298-49da-ae55-dbabb4872968}" ma:internalName="TaxCatchAll" ma:showField="CatchAllData" ma:web="1040b9b5-f5c0-4217-b2d0-ab48eeb68d1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Output1 xmlns="bb8a701f-2b8f-4feb-8a76-a89fffc874f7" xsi:nil="true"/>
    <TaxCatchAll xmlns="1040b9b5-f5c0-4217-b2d0-ab48eeb68d18" xsi:nil="true"/>
    <lcf76f155ced4ddcb4097134ff3c332f xmlns="bb8a701f-2b8f-4feb-8a76-a89fffc874f7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8C2462E7-B9A9-456B-8C28-4B62DAE9E386}"/>
</file>

<file path=customXml/itemProps2.xml><?xml version="1.0" encoding="utf-8"?>
<ds:datastoreItem xmlns:ds="http://schemas.openxmlformats.org/officeDocument/2006/customXml" ds:itemID="{F2CE1F3E-86B7-4DCE-A1B7-DE33818FB063}"/>
</file>

<file path=customXml/itemProps3.xml><?xml version="1.0" encoding="utf-8"?>
<ds:datastoreItem xmlns:ds="http://schemas.openxmlformats.org/officeDocument/2006/customXml" ds:itemID="{3007FCCB-ABB8-4584-A2A9-C5D754826EF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311</TotalTime>
  <Pages>1</Pages>
  <Words>351</Words>
  <Characters>2005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Zeynep Pınar Ogretmen</dc:creator>
  <cp:keywords/>
  <dc:description/>
  <cp:lastModifiedBy>Zeynep Pınar Ogretmen</cp:lastModifiedBy>
  <cp:revision>15</cp:revision>
  <dcterms:created xsi:type="dcterms:W3CDTF">2022-02-21T10:59:00Z</dcterms:created>
  <dcterms:modified xsi:type="dcterms:W3CDTF">2022-02-21T16:14:00Z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0x010100DDFE0012B3A7364A8D30F13E7384277A</vt:lpwstr>
  </property>
</Properties>
</file>